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40ECD0" w14:textId="5A189241" w:rsidR="00725FDF" w:rsidRDefault="00000000" w:rsidP="00795361">
      <w:pPr>
        <w:pStyle w:val="Szvegtrzs"/>
        <w:spacing w:after="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Balatonmáriafürdő Község Önkormányzata Képviselő-testületének</w:t>
      </w:r>
      <w:proofErr w:type="gramStart"/>
      <w:r>
        <w:rPr>
          <w:rFonts w:ascii="Times New Roman" w:hAnsi="Times New Roman"/>
          <w:b/>
          <w:bCs/>
        </w:rPr>
        <w:t xml:space="preserve"> </w:t>
      </w:r>
      <w:r w:rsidR="00350676">
        <w:rPr>
          <w:rFonts w:ascii="Times New Roman" w:hAnsi="Times New Roman"/>
          <w:b/>
          <w:bCs/>
        </w:rPr>
        <w:t>..</w:t>
      </w:r>
      <w:proofErr w:type="gramEnd"/>
      <w:r>
        <w:rPr>
          <w:rFonts w:ascii="Times New Roman" w:hAnsi="Times New Roman"/>
          <w:b/>
          <w:bCs/>
        </w:rPr>
        <w:t>/</w:t>
      </w:r>
      <w:r w:rsidR="00795361">
        <w:rPr>
          <w:rFonts w:ascii="Times New Roman" w:hAnsi="Times New Roman"/>
          <w:b/>
          <w:bCs/>
        </w:rPr>
        <w:t>2026.</w:t>
      </w:r>
      <w:r>
        <w:rPr>
          <w:rFonts w:ascii="Times New Roman" w:hAnsi="Times New Roman"/>
          <w:b/>
          <w:bCs/>
        </w:rPr>
        <w:t>(</w:t>
      </w:r>
      <w:r w:rsidR="00350676">
        <w:rPr>
          <w:rFonts w:ascii="Times New Roman" w:hAnsi="Times New Roman"/>
          <w:b/>
          <w:bCs/>
        </w:rPr>
        <w:t>..</w:t>
      </w:r>
      <w:r w:rsidR="00795361">
        <w:rPr>
          <w:rFonts w:ascii="Times New Roman" w:hAnsi="Times New Roman"/>
          <w:b/>
          <w:bCs/>
        </w:rPr>
        <w:t>.</w:t>
      </w:r>
      <w:r>
        <w:rPr>
          <w:rFonts w:ascii="Times New Roman" w:hAnsi="Times New Roman"/>
          <w:b/>
          <w:bCs/>
        </w:rPr>
        <w:t>) önkormányzati rendelete</w:t>
      </w:r>
    </w:p>
    <w:p w14:paraId="22562F57" w14:textId="77777777" w:rsidR="00795361" w:rsidRDefault="00795361" w:rsidP="00795361">
      <w:pPr>
        <w:pStyle w:val="Szvegtrzs"/>
        <w:spacing w:after="0" w:line="240" w:lineRule="auto"/>
        <w:jc w:val="center"/>
        <w:rPr>
          <w:rFonts w:ascii="Times New Roman" w:hAnsi="Times New Roman"/>
          <w:b/>
          <w:bCs/>
        </w:rPr>
      </w:pPr>
    </w:p>
    <w:p w14:paraId="59C9CF0A" w14:textId="77777777" w:rsidR="00725FDF" w:rsidRDefault="00000000" w:rsidP="00795361">
      <w:pPr>
        <w:pStyle w:val="Szvegtrzs"/>
        <w:spacing w:after="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a települési támogatásokról, a személyes gondoskodást nyújtó szociális és gyermekjóléti ellátásokról szóló 10/2021.(V.21.) önkormányzati rendelet módosításáról</w:t>
      </w:r>
    </w:p>
    <w:p w14:paraId="41B0C5D3" w14:textId="77777777" w:rsidR="00795361" w:rsidRDefault="00795361" w:rsidP="00795361">
      <w:pPr>
        <w:pStyle w:val="Szvegtrzs"/>
        <w:spacing w:after="0" w:line="240" w:lineRule="auto"/>
        <w:jc w:val="center"/>
        <w:rPr>
          <w:rFonts w:ascii="Times New Roman" w:hAnsi="Times New Roman"/>
          <w:b/>
          <w:bCs/>
        </w:rPr>
      </w:pPr>
    </w:p>
    <w:p w14:paraId="2E18868E" w14:textId="77777777" w:rsidR="00725FDF" w:rsidRPr="00795361" w:rsidRDefault="00000000">
      <w:pPr>
        <w:pStyle w:val="Szvegtrzs"/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795361">
        <w:rPr>
          <w:rFonts w:ascii="Times New Roman" w:hAnsi="Times New Roman"/>
          <w:sz w:val="22"/>
          <w:szCs w:val="22"/>
        </w:rPr>
        <w:t>[1] A helyi önkormányzatokért felelős miniszter minden évben pályázatot hirdet a települési önkormányzatok szociális célú tüzelőanyag vásárlásához kapcsolódó támogatására. A pályázat benyújtásának egyik feltétele a kiosztás előtt a szociális tűzifa támogatásra vonatkozó önkormányzati rendelet megalkotása, amely kötelezettségnek eleget téve rendeletünk 7/A. alcíme szabályozza a szociális célú tűzifa juttatásának feltételeit. A pályázat meghirdetésére, elbírálására és nyertes pályázat esetén a támogatói okiratnak az önkormányzat részére történő megküldésére évente változó időpontban kerül sor. A rendelet módosításának célja, hogy nem a rendelet, hanem az önkormányzat által kötelezően közzéteendő hirdetmény tartalmazza a kérelem benyújtásának időtartamát.</w:t>
      </w:r>
    </w:p>
    <w:p w14:paraId="7DEEB9D8" w14:textId="77777777" w:rsidR="00725FDF" w:rsidRPr="00795361" w:rsidRDefault="00000000">
      <w:pPr>
        <w:pStyle w:val="Szvegtrzs"/>
        <w:spacing w:before="120"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795361">
        <w:rPr>
          <w:rFonts w:ascii="Times New Roman" w:hAnsi="Times New Roman"/>
          <w:sz w:val="22"/>
          <w:szCs w:val="22"/>
        </w:rPr>
        <w:t xml:space="preserve">[2] Balatonmáriafürdő Község Önkormányzatának Képviselő-testülete az Alaptörvény 32. cikk (1) bekezdés a) pontjában, a szociális igazgatásról és a szociális ellátásról szóló 1993. évi III. törvény 1. §. (2) bekezdésében, 10. § (1) bekezdésében, 18. § a) pontjában, 25. § (3) bekezdés b) pontjában, 26. §-ban, 32. § (1) bekezdés b) pontja, 32. § (3) bekezdésében, 45. § (1) bekezdésében, 48. § (4) bekezdésében, 92. § (1), (2) bekezdésében, a 132. § (4) bekezdés g) pontjában, a 134/E. §-ban, valamint a gyermekvédelemről és gyámügyi igazgatásról szóló 1997. évi XXXI. törvény 18. §(2) bekezdésében, 131. § (1) bekezdésében kapott felhatalmazás alapján, a Magyarország helyi önkormányzatairól szóló 2011. évi CLXXXIX. törvény 13. § (1) bekezdés 8. és 8a. pontjában meghatározott feladatkörében eljárva a következőket rendeli el: </w:t>
      </w:r>
    </w:p>
    <w:p w14:paraId="4A5C7F84" w14:textId="77777777" w:rsidR="00725FDF" w:rsidRPr="00795361" w:rsidRDefault="00000000">
      <w:pPr>
        <w:pStyle w:val="Szvegtrzs"/>
        <w:spacing w:before="240" w:after="240" w:line="240" w:lineRule="auto"/>
        <w:jc w:val="center"/>
        <w:rPr>
          <w:rFonts w:ascii="Times New Roman" w:hAnsi="Times New Roman"/>
          <w:b/>
          <w:bCs/>
          <w:sz w:val="22"/>
          <w:szCs w:val="22"/>
        </w:rPr>
      </w:pPr>
      <w:r w:rsidRPr="00795361">
        <w:rPr>
          <w:rFonts w:ascii="Times New Roman" w:hAnsi="Times New Roman"/>
          <w:b/>
          <w:bCs/>
          <w:sz w:val="22"/>
          <w:szCs w:val="22"/>
        </w:rPr>
        <w:t>1. §</w:t>
      </w:r>
    </w:p>
    <w:p w14:paraId="5994C218" w14:textId="77777777" w:rsidR="00725FDF" w:rsidRPr="00795361" w:rsidRDefault="00000000">
      <w:pPr>
        <w:pStyle w:val="Szvegtrzs"/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795361">
        <w:rPr>
          <w:rFonts w:ascii="Times New Roman" w:hAnsi="Times New Roman"/>
          <w:sz w:val="22"/>
          <w:szCs w:val="22"/>
        </w:rPr>
        <w:t>A települési támogatásokról, a személyes gondoskodást nyújtó szociális és gyermekjóléti ellátásokról szóló 10/2021. (V. 21.) önkormányzati rendelet bevezetője helyébe a következő rendelkezés lép:</w:t>
      </w:r>
    </w:p>
    <w:p w14:paraId="3AE6F613" w14:textId="77777777" w:rsidR="00725FDF" w:rsidRPr="00795361" w:rsidRDefault="00000000">
      <w:pPr>
        <w:pStyle w:val="Szvegtrzs"/>
        <w:spacing w:before="240" w:after="240" w:line="240" w:lineRule="auto"/>
        <w:jc w:val="both"/>
        <w:rPr>
          <w:rFonts w:ascii="Times New Roman" w:hAnsi="Times New Roman"/>
          <w:sz w:val="22"/>
          <w:szCs w:val="22"/>
        </w:rPr>
      </w:pPr>
      <w:r w:rsidRPr="00795361">
        <w:rPr>
          <w:rFonts w:ascii="Times New Roman" w:hAnsi="Times New Roman"/>
          <w:sz w:val="22"/>
          <w:szCs w:val="22"/>
        </w:rPr>
        <w:t>„Balatonmáriafürdő Község Önkormányzatának polgármestere a katasztrófavédelemről és a hozzá kapcsolódó egyes törvények módosításáról szóló 2011. évi CXXVIII. törvény 46. § (4) bekezdésében foglalt rendelkezés alapján, a 27/2021.(I.29.) Kormányrendelettel kihirdetett és a 2021. évi I. törvény által meghosszabbított veszélyhelyzetben az Alaptörvény 32. cikk (1) bekezdés a) pontjában, a szociális igazgatásról és a szociális ellátásról szóló 1993. évi III. törvény 1. §. (2) bekezdésében, 10. § (1) bekezdésében, 18. § a) pontjában, 25. § (3) bekezdés b) pontjában, 26. §-ban, 32. § (1) bekezdés b) pontja, 32. § (3) bekezdésében, 45. § (1) bekezdésében, 48. § (4) bekezdésében, 92. § (1), (2) bekezdésében, a 132. § (4) bekezdés g) pontjában, a 134/E. §-ban, valamint a gyermekvédelemről és gyámügyi igazgatásról szóló 1997. évi XXXI. törvény 18. §(2) bekezdésében, 131. § (1) bekezdésében kapott felhatalmazás alapján, a Magyarország helyi önkormányzatairól szóló 2011. évi CLXXXIX. törvény 13. § (1) bekezdés 8. és 8a. pontjában meghatározott feladatkörében eljárva a következőket rendeli el:”</w:t>
      </w:r>
    </w:p>
    <w:p w14:paraId="497B0B32" w14:textId="77777777" w:rsidR="00725FDF" w:rsidRPr="00795361" w:rsidRDefault="00000000">
      <w:pPr>
        <w:pStyle w:val="Szvegtrzs"/>
        <w:spacing w:before="240" w:after="240" w:line="240" w:lineRule="auto"/>
        <w:jc w:val="center"/>
        <w:rPr>
          <w:rFonts w:ascii="Times New Roman" w:hAnsi="Times New Roman"/>
          <w:b/>
          <w:bCs/>
          <w:sz w:val="22"/>
          <w:szCs w:val="22"/>
        </w:rPr>
      </w:pPr>
      <w:r w:rsidRPr="00795361">
        <w:rPr>
          <w:rFonts w:ascii="Times New Roman" w:hAnsi="Times New Roman"/>
          <w:b/>
          <w:bCs/>
          <w:sz w:val="22"/>
          <w:szCs w:val="22"/>
        </w:rPr>
        <w:t>2. §</w:t>
      </w:r>
    </w:p>
    <w:p w14:paraId="10696445" w14:textId="77777777" w:rsidR="00725FDF" w:rsidRPr="00795361" w:rsidRDefault="00000000">
      <w:pPr>
        <w:pStyle w:val="Szvegtrzs"/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795361">
        <w:rPr>
          <w:rFonts w:ascii="Times New Roman" w:hAnsi="Times New Roman"/>
          <w:sz w:val="22"/>
          <w:szCs w:val="22"/>
        </w:rPr>
        <w:t xml:space="preserve">(1) A települési támogatásokról, a személyes gondoskodást nyújtó szociális és gyermekjóléti ellátásokról szóló 10/2021. (V. 21.) önkormányzati rendelet 8/B. §-a </w:t>
      </w:r>
      <w:proofErr w:type="spellStart"/>
      <w:r w:rsidRPr="00795361">
        <w:rPr>
          <w:rFonts w:ascii="Times New Roman" w:hAnsi="Times New Roman"/>
          <w:sz w:val="22"/>
          <w:szCs w:val="22"/>
        </w:rPr>
        <w:t>a</w:t>
      </w:r>
      <w:proofErr w:type="spellEnd"/>
      <w:r w:rsidRPr="00795361">
        <w:rPr>
          <w:rFonts w:ascii="Times New Roman" w:hAnsi="Times New Roman"/>
          <w:sz w:val="22"/>
          <w:szCs w:val="22"/>
        </w:rPr>
        <w:t xml:space="preserve"> következő (1a) és (1b) bekezdéssel egészül ki:</w:t>
      </w:r>
    </w:p>
    <w:p w14:paraId="36385C25" w14:textId="77777777" w:rsidR="00725FDF" w:rsidRPr="00795361" w:rsidRDefault="00000000">
      <w:pPr>
        <w:pStyle w:val="Szvegtrzs"/>
        <w:spacing w:before="240"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795361">
        <w:rPr>
          <w:rFonts w:ascii="Times New Roman" w:hAnsi="Times New Roman"/>
          <w:sz w:val="22"/>
          <w:szCs w:val="22"/>
        </w:rPr>
        <w:t>„(1a) Az önkormányzat a támogatói okirat megérkezését követő 15 napon belül hivatalos médiafelületein, valamint hirdetőtábláin a szociális célú tűzifa igénylésének feltételeit, módját és határidejét köteles közzétenni.</w:t>
      </w:r>
    </w:p>
    <w:p w14:paraId="2B33D04F" w14:textId="77777777" w:rsidR="00725FDF" w:rsidRPr="00795361" w:rsidRDefault="00000000">
      <w:pPr>
        <w:pStyle w:val="Szvegtrzs"/>
        <w:spacing w:before="240" w:after="240" w:line="240" w:lineRule="auto"/>
        <w:jc w:val="both"/>
        <w:rPr>
          <w:rFonts w:ascii="Times New Roman" w:hAnsi="Times New Roman"/>
          <w:sz w:val="22"/>
          <w:szCs w:val="22"/>
        </w:rPr>
      </w:pPr>
      <w:r w:rsidRPr="00795361">
        <w:rPr>
          <w:rFonts w:ascii="Times New Roman" w:hAnsi="Times New Roman"/>
          <w:sz w:val="22"/>
          <w:szCs w:val="22"/>
        </w:rPr>
        <w:t>(1b) A tűzifa támogatásra irányuló kérelmet az (1a) bekezdés szerinti hirdetményben megjelölt időpontig lehet benyújtani. A határidő elmulasztása jogvesztő.”</w:t>
      </w:r>
    </w:p>
    <w:p w14:paraId="7DCB2A82" w14:textId="77777777" w:rsidR="00725FDF" w:rsidRPr="00795361" w:rsidRDefault="00000000">
      <w:pPr>
        <w:pStyle w:val="Szvegtrzs"/>
        <w:spacing w:before="240"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795361">
        <w:rPr>
          <w:rFonts w:ascii="Times New Roman" w:hAnsi="Times New Roman"/>
          <w:sz w:val="22"/>
          <w:szCs w:val="22"/>
        </w:rPr>
        <w:t>(2) A települési támogatásokról, a személyes gondoskodást nyújtó szociális és gyermekjóléti ellátásokról szóló 10/2021. (V. 21.) önkormányzati rendelet 8/B. § (2) bekezdés d) pontja helyébe a következő rendelkezés lép:</w:t>
      </w:r>
    </w:p>
    <w:p w14:paraId="762AA5D3" w14:textId="77777777" w:rsidR="00725FDF" w:rsidRPr="00795361" w:rsidRDefault="00000000">
      <w:pPr>
        <w:pStyle w:val="Szvegtrzs"/>
        <w:spacing w:before="240" w:after="0" w:line="240" w:lineRule="auto"/>
        <w:jc w:val="both"/>
        <w:rPr>
          <w:rFonts w:ascii="Times New Roman" w:hAnsi="Times New Roman"/>
          <w:i/>
          <w:iCs/>
          <w:sz w:val="22"/>
          <w:szCs w:val="22"/>
        </w:rPr>
      </w:pPr>
      <w:r w:rsidRPr="00795361">
        <w:rPr>
          <w:rFonts w:ascii="Times New Roman" w:hAnsi="Times New Roman"/>
          <w:i/>
          <w:iCs/>
          <w:sz w:val="22"/>
          <w:szCs w:val="22"/>
        </w:rPr>
        <w:lastRenderedPageBreak/>
        <w:t>[Az (1) bekezdésében meghatározott feltételek teljesülése esetén a kérelem elbírálása során előnyt élvez:]</w:t>
      </w:r>
    </w:p>
    <w:p w14:paraId="5D287F5E" w14:textId="77777777" w:rsidR="00725FDF" w:rsidRPr="00795361" w:rsidRDefault="00000000">
      <w:pPr>
        <w:pStyle w:val="Szvegtrzs"/>
        <w:spacing w:after="240" w:line="240" w:lineRule="auto"/>
        <w:ind w:left="580" w:hanging="560"/>
        <w:jc w:val="both"/>
        <w:rPr>
          <w:rFonts w:ascii="Times New Roman" w:hAnsi="Times New Roman"/>
          <w:sz w:val="22"/>
          <w:szCs w:val="22"/>
        </w:rPr>
      </w:pPr>
      <w:r w:rsidRPr="00795361">
        <w:rPr>
          <w:rFonts w:ascii="Times New Roman" w:hAnsi="Times New Roman"/>
          <w:sz w:val="22"/>
          <w:szCs w:val="22"/>
        </w:rPr>
        <w:t>„</w:t>
      </w:r>
      <w:r w:rsidRPr="00795361">
        <w:rPr>
          <w:rFonts w:ascii="Times New Roman" w:hAnsi="Times New Roman"/>
          <w:i/>
          <w:iCs/>
          <w:sz w:val="22"/>
          <w:szCs w:val="22"/>
        </w:rPr>
        <w:t>d)</w:t>
      </w:r>
      <w:r w:rsidRPr="00795361">
        <w:rPr>
          <w:rFonts w:ascii="Times New Roman" w:hAnsi="Times New Roman"/>
          <w:sz w:val="22"/>
          <w:szCs w:val="22"/>
        </w:rPr>
        <w:tab/>
        <w:t>a gyermekek védelméről és a gyámügyi igazgatásról szóló törvényben szabályozott hátrányos helyzetű gyermeket nevelő család.”</w:t>
      </w:r>
    </w:p>
    <w:p w14:paraId="75AB32C1" w14:textId="77777777" w:rsidR="00725FDF" w:rsidRPr="00795361" w:rsidRDefault="00000000">
      <w:pPr>
        <w:pStyle w:val="Szvegtrzs"/>
        <w:spacing w:before="240" w:after="240" w:line="240" w:lineRule="auto"/>
        <w:jc w:val="center"/>
        <w:rPr>
          <w:rFonts w:ascii="Times New Roman" w:hAnsi="Times New Roman"/>
          <w:b/>
          <w:bCs/>
          <w:sz w:val="22"/>
          <w:szCs w:val="22"/>
        </w:rPr>
      </w:pPr>
      <w:r w:rsidRPr="00795361">
        <w:rPr>
          <w:rFonts w:ascii="Times New Roman" w:hAnsi="Times New Roman"/>
          <w:b/>
          <w:bCs/>
          <w:sz w:val="22"/>
          <w:szCs w:val="22"/>
        </w:rPr>
        <w:t>3. §</w:t>
      </w:r>
    </w:p>
    <w:p w14:paraId="43C70EBF" w14:textId="77777777" w:rsidR="00725FDF" w:rsidRPr="00795361" w:rsidRDefault="00000000">
      <w:pPr>
        <w:pStyle w:val="Szvegtrzs"/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795361">
        <w:rPr>
          <w:rFonts w:ascii="Times New Roman" w:hAnsi="Times New Roman"/>
          <w:sz w:val="22"/>
          <w:szCs w:val="22"/>
        </w:rPr>
        <w:t>A települési támogatásokról, a személyes gondoskodást nyújtó szociális és gyermekjóléti ellátásokról szóló 10/2021. (V. 21.) önkormányzati rendelet 11. § (1) bekezdése helyébe a következő rendelkezés lép:</w:t>
      </w:r>
    </w:p>
    <w:p w14:paraId="468DA04F" w14:textId="77777777" w:rsidR="00725FDF" w:rsidRPr="00795361" w:rsidRDefault="00000000">
      <w:pPr>
        <w:pStyle w:val="Szvegtrzs"/>
        <w:spacing w:before="240" w:after="240" w:line="240" w:lineRule="auto"/>
        <w:jc w:val="both"/>
        <w:rPr>
          <w:rFonts w:ascii="Times New Roman" w:hAnsi="Times New Roman"/>
          <w:sz w:val="22"/>
          <w:szCs w:val="22"/>
        </w:rPr>
      </w:pPr>
      <w:r w:rsidRPr="00795361">
        <w:rPr>
          <w:rFonts w:ascii="Times New Roman" w:hAnsi="Times New Roman"/>
          <w:sz w:val="22"/>
          <w:szCs w:val="22"/>
        </w:rPr>
        <w:t>„(1) Az önkormányzat temetési költségekhez való hozzájárulásként temetési támogatást nyújt annak a Balatonmáriafürdő állandó lakóhellyel rendelkező személynek, aki az elhunyt személy eltemettetéséről gondoskodott és a havi nettó jövedelme vagy családjának egy főre számított havi nettó jövedelme nem haladja meg a szociális vetítési alap összegének tízszeresét.”</w:t>
      </w:r>
    </w:p>
    <w:p w14:paraId="424BD842" w14:textId="77777777" w:rsidR="00725FDF" w:rsidRPr="00795361" w:rsidRDefault="00000000">
      <w:pPr>
        <w:pStyle w:val="Szvegtrzs"/>
        <w:spacing w:before="240" w:after="240" w:line="240" w:lineRule="auto"/>
        <w:jc w:val="center"/>
        <w:rPr>
          <w:rFonts w:ascii="Times New Roman" w:hAnsi="Times New Roman"/>
          <w:b/>
          <w:bCs/>
          <w:sz w:val="22"/>
          <w:szCs w:val="22"/>
        </w:rPr>
      </w:pPr>
      <w:r w:rsidRPr="00795361">
        <w:rPr>
          <w:rFonts w:ascii="Times New Roman" w:hAnsi="Times New Roman"/>
          <w:b/>
          <w:bCs/>
          <w:sz w:val="22"/>
          <w:szCs w:val="22"/>
        </w:rPr>
        <w:t>4. §</w:t>
      </w:r>
    </w:p>
    <w:p w14:paraId="72B4227B" w14:textId="77777777" w:rsidR="00725FDF" w:rsidRPr="00795361" w:rsidRDefault="00000000">
      <w:pPr>
        <w:pStyle w:val="Szvegtrzs"/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795361">
        <w:rPr>
          <w:rFonts w:ascii="Times New Roman" w:hAnsi="Times New Roman"/>
          <w:sz w:val="22"/>
          <w:szCs w:val="22"/>
        </w:rPr>
        <w:t>(1) A települési támogatásokról, a személyes gondoskodást nyújtó szociális és gyermekjóléti ellátásokról szóló 10/2021. (V. 21.) önkormányzati rendelet 3. melléklete helyébe az 1. melléklet lép.</w:t>
      </w:r>
    </w:p>
    <w:p w14:paraId="039BC5F8" w14:textId="77777777" w:rsidR="00725FDF" w:rsidRPr="00795361" w:rsidRDefault="00000000">
      <w:pPr>
        <w:pStyle w:val="Szvegtrzs"/>
        <w:spacing w:before="240"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795361">
        <w:rPr>
          <w:rFonts w:ascii="Times New Roman" w:hAnsi="Times New Roman"/>
          <w:sz w:val="22"/>
          <w:szCs w:val="22"/>
        </w:rPr>
        <w:t>(2) A települési támogatásokról, a személyes gondoskodást nyújtó szociális és gyermekjóléti ellátásokról szóló 10/2021. (V. 21.) önkormányzati rendelet 10. melléklete helyébe a 2. melléklet lép.</w:t>
      </w:r>
    </w:p>
    <w:p w14:paraId="0A06632F" w14:textId="77777777" w:rsidR="00725FDF" w:rsidRPr="00795361" w:rsidRDefault="00000000">
      <w:pPr>
        <w:pStyle w:val="Szvegtrzs"/>
        <w:spacing w:before="240" w:after="240" w:line="240" w:lineRule="auto"/>
        <w:jc w:val="center"/>
        <w:rPr>
          <w:rFonts w:ascii="Times New Roman" w:hAnsi="Times New Roman"/>
          <w:b/>
          <w:bCs/>
          <w:sz w:val="22"/>
          <w:szCs w:val="22"/>
        </w:rPr>
      </w:pPr>
      <w:r w:rsidRPr="00795361">
        <w:rPr>
          <w:rFonts w:ascii="Times New Roman" w:hAnsi="Times New Roman"/>
          <w:b/>
          <w:bCs/>
          <w:sz w:val="22"/>
          <w:szCs w:val="22"/>
        </w:rPr>
        <w:t>5. §</w:t>
      </w:r>
    </w:p>
    <w:p w14:paraId="3217BC5F" w14:textId="77777777" w:rsidR="00725FDF" w:rsidRPr="00795361" w:rsidRDefault="00000000">
      <w:pPr>
        <w:pStyle w:val="Szvegtrzs"/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795361">
        <w:rPr>
          <w:rFonts w:ascii="Times New Roman" w:hAnsi="Times New Roman"/>
          <w:sz w:val="22"/>
          <w:szCs w:val="22"/>
        </w:rPr>
        <w:t>Hatályát veszti a települési támogatásokról, a személyes gondoskodást nyújtó szociális és gyermekjóléti ellátásokról szóló 10/2021. (V. 21.) önkormányzati rendelet 8/B. § (1) bekezdés d) pontja.</w:t>
      </w:r>
    </w:p>
    <w:p w14:paraId="53A24820" w14:textId="77777777" w:rsidR="00725FDF" w:rsidRPr="00795361" w:rsidRDefault="00000000">
      <w:pPr>
        <w:pStyle w:val="Szvegtrzs"/>
        <w:spacing w:before="240" w:after="240" w:line="240" w:lineRule="auto"/>
        <w:jc w:val="center"/>
        <w:rPr>
          <w:rFonts w:ascii="Times New Roman" w:hAnsi="Times New Roman"/>
          <w:b/>
          <w:bCs/>
          <w:sz w:val="22"/>
          <w:szCs w:val="22"/>
        </w:rPr>
      </w:pPr>
      <w:r w:rsidRPr="00795361">
        <w:rPr>
          <w:rFonts w:ascii="Times New Roman" w:hAnsi="Times New Roman"/>
          <w:b/>
          <w:bCs/>
          <w:sz w:val="22"/>
          <w:szCs w:val="22"/>
        </w:rPr>
        <w:t>6. §</w:t>
      </w:r>
    </w:p>
    <w:p w14:paraId="69C6A34C" w14:textId="77777777" w:rsidR="00725FDF" w:rsidRPr="00795361" w:rsidRDefault="00000000">
      <w:pPr>
        <w:pStyle w:val="Szvegtrzs"/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795361">
        <w:rPr>
          <w:rFonts w:ascii="Times New Roman" w:hAnsi="Times New Roman"/>
          <w:sz w:val="22"/>
          <w:szCs w:val="22"/>
        </w:rPr>
        <w:t>Ez a rendelet a kihirdetését követő napon lép hatályba.</w:t>
      </w:r>
    </w:p>
    <w:p w14:paraId="61437807" w14:textId="77777777" w:rsidR="00795361" w:rsidRPr="00795361" w:rsidRDefault="00795361">
      <w:pPr>
        <w:pStyle w:val="Szvegtrzs"/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</w:p>
    <w:p w14:paraId="368C73E0" w14:textId="396D9F96" w:rsidR="00795361" w:rsidRDefault="00795361">
      <w:pPr>
        <w:pStyle w:val="Szvegtrzs"/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795361">
        <w:rPr>
          <w:rFonts w:ascii="Times New Roman" w:hAnsi="Times New Roman"/>
          <w:sz w:val="22"/>
          <w:szCs w:val="22"/>
        </w:rPr>
        <w:t xml:space="preserve">   </w:t>
      </w:r>
    </w:p>
    <w:p w14:paraId="1D8C01C5" w14:textId="77777777" w:rsidR="00795361" w:rsidRDefault="00795361">
      <w:pPr>
        <w:pStyle w:val="Szvegtrzs"/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</w:p>
    <w:p w14:paraId="6A5E2E1C" w14:textId="77777777" w:rsidR="00795361" w:rsidRPr="00795361" w:rsidRDefault="00795361">
      <w:pPr>
        <w:pStyle w:val="Szvegtrzs"/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</w:p>
    <w:p w14:paraId="304941EE" w14:textId="77777777" w:rsidR="00795361" w:rsidRPr="00795361" w:rsidRDefault="00795361">
      <w:pPr>
        <w:pStyle w:val="Szvegtrzs"/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</w:p>
    <w:p w14:paraId="3A5A7123" w14:textId="4A9CD5F6" w:rsidR="00795361" w:rsidRPr="00795361" w:rsidRDefault="00795361">
      <w:pPr>
        <w:pStyle w:val="Szvegtrzs"/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795361">
        <w:rPr>
          <w:rFonts w:ascii="Times New Roman" w:hAnsi="Times New Roman"/>
          <w:sz w:val="22"/>
          <w:szCs w:val="22"/>
        </w:rPr>
        <w:t xml:space="preserve">           Balog Mátyás                                                                             Takácsné dr. Simán Zsuzsanna</w:t>
      </w:r>
    </w:p>
    <w:p w14:paraId="29479D2F" w14:textId="1A9FA65B" w:rsidR="00795361" w:rsidRPr="00795361" w:rsidRDefault="00795361">
      <w:pPr>
        <w:pStyle w:val="Szvegtrzs"/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795361">
        <w:rPr>
          <w:rFonts w:ascii="Times New Roman" w:hAnsi="Times New Roman"/>
          <w:sz w:val="22"/>
          <w:szCs w:val="22"/>
        </w:rPr>
        <w:t xml:space="preserve">            polgármester                                                                                             jegyző</w:t>
      </w:r>
    </w:p>
    <w:p w14:paraId="0680A114" w14:textId="3F76D01B" w:rsidR="00795361" w:rsidRDefault="00795361" w:rsidP="00795361">
      <w:pPr>
        <w:tabs>
          <w:tab w:val="left" w:pos="4140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 </w:t>
      </w:r>
    </w:p>
    <w:p w14:paraId="0CBB9337" w14:textId="77777777" w:rsidR="00795361" w:rsidRDefault="00795361" w:rsidP="00795361">
      <w:pPr>
        <w:tabs>
          <w:tab w:val="left" w:pos="4140"/>
        </w:tabs>
        <w:rPr>
          <w:rFonts w:ascii="Times New Roman" w:hAnsi="Times New Roman"/>
        </w:rPr>
      </w:pPr>
    </w:p>
    <w:p w14:paraId="4ABDF344" w14:textId="77777777" w:rsidR="00795361" w:rsidRDefault="00795361" w:rsidP="00795361">
      <w:pPr>
        <w:tabs>
          <w:tab w:val="left" w:pos="4140"/>
        </w:tabs>
        <w:rPr>
          <w:rFonts w:ascii="Times New Roman" w:hAnsi="Times New Roman"/>
          <w:sz w:val="22"/>
          <w:szCs w:val="22"/>
        </w:rPr>
      </w:pPr>
    </w:p>
    <w:p w14:paraId="34FFB5AB" w14:textId="4DAD0619" w:rsidR="00795361" w:rsidRDefault="00795361" w:rsidP="00795361">
      <w:pPr>
        <w:tabs>
          <w:tab w:val="left" w:pos="4140"/>
        </w:tabs>
        <w:rPr>
          <w:rFonts w:ascii="Times New Roman" w:hAnsi="Times New Roman"/>
          <w:sz w:val="22"/>
          <w:szCs w:val="22"/>
        </w:rPr>
      </w:pPr>
      <w:r w:rsidRPr="00795361">
        <w:rPr>
          <w:rFonts w:ascii="Times New Roman" w:hAnsi="Times New Roman"/>
          <w:sz w:val="22"/>
          <w:szCs w:val="22"/>
        </w:rPr>
        <w:t xml:space="preserve">Kihirdetve: 2026. augusztus </w:t>
      </w:r>
      <w:r w:rsidR="00350676">
        <w:rPr>
          <w:rFonts w:ascii="Times New Roman" w:hAnsi="Times New Roman"/>
          <w:sz w:val="22"/>
          <w:szCs w:val="22"/>
        </w:rPr>
        <w:t>….</w:t>
      </w:r>
      <w:r w:rsidRPr="00795361">
        <w:rPr>
          <w:rFonts w:ascii="Times New Roman" w:hAnsi="Times New Roman"/>
          <w:sz w:val="22"/>
          <w:szCs w:val="22"/>
        </w:rPr>
        <w:t xml:space="preserve"> napján</w:t>
      </w:r>
      <w:r>
        <w:rPr>
          <w:rFonts w:ascii="Times New Roman" w:hAnsi="Times New Roman"/>
          <w:sz w:val="22"/>
          <w:szCs w:val="22"/>
        </w:rPr>
        <w:t>.</w:t>
      </w:r>
    </w:p>
    <w:p w14:paraId="16DA6F6C" w14:textId="77777777" w:rsidR="00795361" w:rsidRDefault="00795361" w:rsidP="00795361">
      <w:pPr>
        <w:tabs>
          <w:tab w:val="left" w:pos="4140"/>
        </w:tabs>
        <w:rPr>
          <w:rFonts w:ascii="Times New Roman" w:hAnsi="Times New Roman"/>
          <w:sz w:val="22"/>
          <w:szCs w:val="22"/>
        </w:rPr>
      </w:pPr>
    </w:p>
    <w:p w14:paraId="43EE6111" w14:textId="77777777" w:rsidR="00795361" w:rsidRDefault="00795361" w:rsidP="00795361">
      <w:pPr>
        <w:tabs>
          <w:tab w:val="left" w:pos="4140"/>
        </w:tabs>
        <w:rPr>
          <w:rFonts w:ascii="Times New Roman" w:hAnsi="Times New Roman"/>
          <w:sz w:val="22"/>
          <w:szCs w:val="22"/>
        </w:rPr>
      </w:pPr>
    </w:p>
    <w:p w14:paraId="6AC76B2D" w14:textId="77777777" w:rsidR="00795361" w:rsidRPr="00795361" w:rsidRDefault="00795361" w:rsidP="00795361">
      <w:pPr>
        <w:tabs>
          <w:tab w:val="left" w:pos="4140"/>
        </w:tabs>
        <w:rPr>
          <w:rFonts w:ascii="Times New Roman" w:hAnsi="Times New Roman"/>
          <w:sz w:val="22"/>
          <w:szCs w:val="22"/>
        </w:rPr>
      </w:pPr>
    </w:p>
    <w:p w14:paraId="423F9C8F" w14:textId="77777777" w:rsidR="00795361" w:rsidRPr="00795361" w:rsidRDefault="00795361" w:rsidP="00795361">
      <w:pPr>
        <w:pStyle w:val="Szvegtrzs"/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795361">
        <w:rPr>
          <w:rFonts w:ascii="Times New Roman" w:hAnsi="Times New Roman"/>
          <w:sz w:val="22"/>
          <w:szCs w:val="22"/>
        </w:rPr>
        <w:t>Takácsné dr. Simán Zsuzsanna</w:t>
      </w:r>
    </w:p>
    <w:p w14:paraId="13B5D5A2" w14:textId="5678B88E" w:rsidR="00795361" w:rsidRPr="00795361" w:rsidRDefault="00795361" w:rsidP="00795361">
      <w:pPr>
        <w:tabs>
          <w:tab w:val="left" w:pos="4140"/>
        </w:tabs>
        <w:sectPr w:rsidR="00795361" w:rsidRPr="00795361" w:rsidSect="00937232">
          <w:footerReference w:type="even" r:id="rId7"/>
          <w:footerReference w:type="default" r:id="rId8"/>
          <w:footerReference w:type="first" r:id="rId9"/>
          <w:pgSz w:w="11906" w:h="16668"/>
          <w:pgMar w:top="1473" w:right="1077" w:bottom="1474" w:left="1077" w:header="0" w:footer="454" w:gutter="0"/>
          <w:cols w:space="708"/>
          <w:formProt w:val="0"/>
          <w:titlePg/>
          <w:docGrid w:linePitch="600" w:charSpace="32768"/>
        </w:sectPr>
      </w:pPr>
      <w:r>
        <w:t xml:space="preserve">                jegyző</w:t>
      </w:r>
    </w:p>
    <w:p w14:paraId="70D55F99" w14:textId="77777777" w:rsidR="00725FDF" w:rsidRDefault="00725FDF">
      <w:pPr>
        <w:pStyle w:val="Szvegtrzs"/>
        <w:spacing w:after="0"/>
        <w:jc w:val="center"/>
        <w:rPr>
          <w:rFonts w:ascii="Times New Roman" w:hAnsi="Times New Roman"/>
        </w:rPr>
      </w:pPr>
    </w:p>
    <w:p w14:paraId="44C16B64" w14:textId="77777777" w:rsidR="00725FDF" w:rsidRPr="00937232" w:rsidRDefault="00000000">
      <w:pPr>
        <w:pStyle w:val="Szvegtrzs"/>
        <w:spacing w:after="150" w:line="240" w:lineRule="auto"/>
        <w:ind w:left="150" w:right="150"/>
        <w:jc w:val="center"/>
        <w:rPr>
          <w:rFonts w:ascii="Times New Roman" w:hAnsi="Times New Roman"/>
          <w:b/>
          <w:bCs/>
        </w:rPr>
      </w:pPr>
      <w:r w:rsidRPr="00937232">
        <w:rPr>
          <w:rFonts w:ascii="Times New Roman" w:hAnsi="Times New Roman"/>
          <w:b/>
          <w:bCs/>
        </w:rPr>
        <w:t>Végső előterjesztői indokolás</w:t>
      </w:r>
    </w:p>
    <w:p w14:paraId="288B0249" w14:textId="77777777" w:rsidR="00937232" w:rsidRDefault="00937232" w:rsidP="00795361">
      <w:pPr>
        <w:pStyle w:val="Szvegtrzs"/>
        <w:spacing w:before="150" w:after="150" w:line="240" w:lineRule="auto"/>
        <w:ind w:right="150"/>
        <w:jc w:val="both"/>
        <w:rPr>
          <w:rFonts w:ascii="Times New Roman" w:hAnsi="Times New Roman"/>
        </w:rPr>
      </w:pPr>
    </w:p>
    <w:p w14:paraId="4B41AA14" w14:textId="2EE1D3E7" w:rsidR="00725FDF" w:rsidRDefault="00000000" w:rsidP="00795361">
      <w:pPr>
        <w:pStyle w:val="Szvegtrzs"/>
        <w:spacing w:before="150" w:after="150" w:line="240" w:lineRule="auto"/>
        <w:ind w:right="15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Balatonmáriafürdő Község Önkormányzata Képviselő-testülete a 10/2021. (V. 21.) rendeletével szabályozza a települési támogatások rendszerét. A települési támogatások célja, hogy a településen élő, nehéz helyzetben lévő, szociálisan rászoruló személyeket, családokat segítse, támogassa.  A megalkotott rendelet alkalmazásának folyamatos vizsgálata alapján indokolt a módosítások elvégzése.</w:t>
      </w:r>
    </w:p>
    <w:p w14:paraId="3126976F" w14:textId="77777777" w:rsidR="00725FDF" w:rsidRDefault="00000000" w:rsidP="00795361">
      <w:pPr>
        <w:pStyle w:val="Szvegtrzs"/>
        <w:spacing w:before="150" w:after="150" w:line="240" w:lineRule="auto"/>
        <w:ind w:right="15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 helyi önkormányzatokért felelős miniszter minden évben pályázatot hirdet a települési önkormányzatok szociális célú tüzelőanyag vásárlásához kapcsolódó támogatására. A pályázaton azok az önkormányzatok vehettek részt, ahol az állandó lakosságszám nem haladja meg az 5000 főt. Az évi keretösszeg a tavalyi évben 5 milliárd forint volt. A támogatás vissza nem térítendő költségvetési támogatás. A pályázat benyújtásának egyik feltétele a kiosztás előtt a szociális tűzifa támogatásra vonatkozó önkormányzati rendelet megalkotása.</w:t>
      </w:r>
    </w:p>
    <w:p w14:paraId="308C52D2" w14:textId="77777777" w:rsidR="00725FDF" w:rsidRDefault="00000000" w:rsidP="00795361">
      <w:pPr>
        <w:pStyle w:val="Szvegtrzs"/>
        <w:spacing w:after="20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Az önkormányzat 10/2021. (V. 21.) rendeletének 7/A. alcíme szabályozza a szociális célú tűzifa juttatást, így önkormányzatunk a támogatásra vonatkozó rendeletalkotási kötelezettségének ezzel eleget tett.</w:t>
      </w:r>
    </w:p>
    <w:p w14:paraId="1251FF6F" w14:textId="77777777" w:rsidR="00725FDF" w:rsidRPr="00937232" w:rsidRDefault="00000000" w:rsidP="00795361">
      <w:pPr>
        <w:pStyle w:val="Szvegtrzs"/>
        <w:spacing w:after="20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 rendelet 8/B. § (1) bekezdés d) pontja szerint a tűzifa támogatásra irányuló kérelmet a tárgyév </w:t>
      </w:r>
      <w:r w:rsidRPr="00937232">
        <w:rPr>
          <w:rFonts w:ascii="Times New Roman" w:hAnsi="Times New Roman"/>
        </w:rPr>
        <w:t>szeptember 15-től október 15. napjáig lehet benyújtja, amely határidő jogvesztő.</w:t>
      </w:r>
    </w:p>
    <w:p w14:paraId="6EC10130" w14:textId="77777777" w:rsidR="00725FDF" w:rsidRDefault="00000000" w:rsidP="00795361">
      <w:pPr>
        <w:pStyle w:val="Szvegtrzs"/>
        <w:spacing w:after="20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Önkormányzatunk minden évben hirdetményben tájékoztatja a lakosságot a szociális célú tűzifa igénylésének lehetőségéről, annak feltételeiről, módjáról és </w:t>
      </w:r>
      <w:proofErr w:type="spellStart"/>
      <w:r>
        <w:rPr>
          <w:rFonts w:ascii="Times New Roman" w:hAnsi="Times New Roman"/>
        </w:rPr>
        <w:t>határidejéről</w:t>
      </w:r>
      <w:proofErr w:type="spellEnd"/>
      <w:r>
        <w:rPr>
          <w:rFonts w:ascii="Times New Roman" w:hAnsi="Times New Roman"/>
        </w:rPr>
        <w:t>.</w:t>
      </w:r>
    </w:p>
    <w:p w14:paraId="7D5793A8" w14:textId="77777777" w:rsidR="00725FDF" w:rsidRDefault="00000000" w:rsidP="00795361">
      <w:pPr>
        <w:pStyle w:val="Szvegtrzs"/>
        <w:spacing w:after="20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 pályázat meghirdetésére, elbírálására és nyertes pályázat esetén a támogatói okiratnak az önkormányzat részére történő megküldésére évente változó időpontban kerül sor. A rendelet módosításának célja, hogy nem a rendelet, hanem az önkormányzat által kötelezően közzéteendő hirdetmény tartalmazza a kérelem benyújtásának időtartamát.</w:t>
      </w:r>
    </w:p>
    <w:sectPr w:rsidR="00725FD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668"/>
      <w:pgMar w:top="899" w:right="1077" w:bottom="1525" w:left="1077" w:header="340" w:footer="794" w:gutter="0"/>
      <w:cols w:space="708"/>
      <w:formProt w:val="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0A3A38" w14:textId="77777777" w:rsidR="0051303D" w:rsidRDefault="0051303D">
      <w:r>
        <w:separator/>
      </w:r>
    </w:p>
  </w:endnote>
  <w:endnote w:type="continuationSeparator" w:id="0">
    <w:p w14:paraId="7A8DD916" w14:textId="77777777" w:rsidR="0051303D" w:rsidRDefault="005130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01"/>
    <w:family w:val="roman"/>
    <w:pitch w:val="variable"/>
  </w:font>
  <w:font w:name="Noto Serif CJK SC">
    <w:altName w:val="Cambria"/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Segoe UI Symbol"/>
    <w:charset w:val="02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FB650" w14:textId="77777777" w:rsidR="00725FDF" w:rsidRDefault="00000000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0CC2B9" w14:textId="77777777" w:rsidR="00725FDF" w:rsidRDefault="00000000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0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321D9" w14:textId="77777777" w:rsidR="00725FDF" w:rsidRDefault="00000000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CA296" w14:textId="77777777" w:rsidR="00725FDF" w:rsidRDefault="00000000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5</w:t>
    </w:r>
    <w: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74367" w14:textId="77777777" w:rsidR="00725FDF" w:rsidRDefault="00000000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5</w:t>
    </w:r>
    <w: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E413D" w14:textId="77777777" w:rsidR="00725FDF" w:rsidRDefault="00000000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A5D0DD" w14:textId="77777777" w:rsidR="0051303D" w:rsidRDefault="0051303D">
      <w:r>
        <w:separator/>
      </w:r>
    </w:p>
  </w:footnote>
  <w:footnote w:type="continuationSeparator" w:id="0">
    <w:p w14:paraId="267EB363" w14:textId="77777777" w:rsidR="0051303D" w:rsidRDefault="005130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0C96E" w14:textId="77777777" w:rsidR="00725FDF" w:rsidRDefault="00725FDF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A2326" w14:textId="77777777" w:rsidR="00725FDF" w:rsidRDefault="00725FDF">
    <w:pPr>
      <w:pStyle w:val="lfej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D48B6" w14:textId="77777777" w:rsidR="00725FDF" w:rsidRDefault="00725FDF">
    <w:pPr>
      <w:pStyle w:val="Header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9C054D"/>
    <w:multiLevelType w:val="multilevel"/>
    <w:tmpl w:val="858A7DBE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2831534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5FDF"/>
    <w:rsid w:val="00350676"/>
    <w:rsid w:val="0051303D"/>
    <w:rsid w:val="00725FDF"/>
    <w:rsid w:val="00795361"/>
    <w:rsid w:val="00937232"/>
    <w:rsid w:val="00D41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276499"/>
  <w15:docId w15:val="{756A8284-5758-48D3-91FA-0AE050146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oto Serif CJK SC" w:hAnsi="Liberation Serif" w:cs="Lohit Devanagari"/>
        <w:kern w:val="2"/>
        <w:sz w:val="24"/>
        <w:szCs w:val="24"/>
        <w:lang w:val="hu-H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Heading"/>
    <w:next w:val="Szvegtrzs"/>
    <w:uiPriority w:val="9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uiPriority w:val="9"/>
    <w:semiHidden/>
    <w:unhideWhenUsed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uiPriority w:val="9"/>
    <w:semiHidden/>
    <w:unhideWhenUsed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uiPriority w:val="9"/>
    <w:semiHidden/>
    <w:unhideWhenUsed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uiPriority w:val="9"/>
    <w:semiHidden/>
    <w:unhideWhenUsed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uiPriority w:val="9"/>
    <w:semiHidden/>
    <w:unhideWhenUsed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eastAsia="Noto Sans CJK SC" w:hAnsi="Liberation Sans"/>
      <w:sz w:val="28"/>
      <w:szCs w:val="28"/>
    </w:rPr>
  </w:style>
  <w:style w:type="paragraph" w:styleId="Szvegtrzs">
    <w:name w:val="Body Text"/>
    <w:basedOn w:val="Norml"/>
    <w:pPr>
      <w:spacing w:after="140" w:line="276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819"/>
        <w:tab w:val="right" w:pos="9638"/>
      </w:tabs>
    </w:pPr>
  </w:style>
  <w:style w:type="paragraph" w:styleId="lfej">
    <w:name w:val="header"/>
    <w:basedOn w:val="HeaderandFooter"/>
  </w:style>
  <w:style w:type="paragraph" w:customStyle="1" w:styleId="TableContents">
    <w:name w:val="Table Contents"/>
    <w:basedOn w:val="Norml"/>
    <w:qFormat/>
    <w:pPr>
      <w:suppressLineNumbers/>
    </w:pPr>
  </w:style>
  <w:style w:type="paragraph" w:styleId="llb">
    <w:name w:val="footer"/>
    <w:basedOn w:val="HeaderandFooter"/>
  </w:style>
  <w:style w:type="paragraph" w:customStyle="1" w:styleId="HeaderLeft">
    <w:name w:val="Header Left"/>
    <w:basedOn w:val="lfej"/>
    <w:qFormat/>
    <w:pPr>
      <w:tabs>
        <w:tab w:val="clear" w:pos="4819"/>
        <w:tab w:val="clear" w:pos="9638"/>
        <w:tab w:val="center" w:pos="4876"/>
        <w:tab w:val="right" w:pos="9752"/>
      </w:tabs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5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4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6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965</Words>
  <Characters>6661</Characters>
  <Application>Microsoft Office Word</Application>
  <DocSecurity>0</DocSecurity>
  <Lines>55</Lines>
  <Paragraphs>15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Udvardi Dávid</dc:creator>
  <dc:description/>
  <cp:lastModifiedBy>Andrea</cp:lastModifiedBy>
  <cp:revision>2</cp:revision>
  <cp:lastPrinted>2026-08-07T07:30:00Z</cp:lastPrinted>
  <dcterms:created xsi:type="dcterms:W3CDTF">2026-08-07T07:32:00Z</dcterms:created>
  <dcterms:modified xsi:type="dcterms:W3CDTF">2026-08-07T07:32:00Z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